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135" w:rsidRPr="00CB1BC9" w:rsidRDefault="0055357E" w:rsidP="00D27956">
      <w:pPr>
        <w:widowControl w:val="0"/>
        <w:tabs>
          <w:tab w:val="left" w:pos="418"/>
        </w:tabs>
        <w:spacing w:beforeLines="60" w:before="144" w:after="0" w:line="240" w:lineRule="auto"/>
        <w:ind w:right="140"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t>ANEXO 1</w:t>
      </w:r>
      <w:r w:rsidR="00451135" w:rsidRPr="00CB1BC9">
        <w:rPr>
          <w:rFonts w:ascii="Times New Roman" w:eastAsia="Calibri" w:hAnsi="Times New Roman" w:cs="Times New Roman"/>
          <w:b/>
        </w:rPr>
        <w:t xml:space="preserve"> – SÍNTESE DO PLANO DE MANUTENÇÃO:</w:t>
      </w:r>
    </w:p>
    <w:p w:rsidR="00451135" w:rsidRPr="00CB1BC9" w:rsidRDefault="00451135" w:rsidP="00D27956">
      <w:pPr>
        <w:widowControl w:val="0"/>
        <w:tabs>
          <w:tab w:val="left" w:pos="418"/>
        </w:tabs>
        <w:spacing w:beforeLines="60" w:before="144" w:after="0" w:line="240" w:lineRule="auto"/>
        <w:ind w:right="140"/>
        <w:jc w:val="both"/>
        <w:rPr>
          <w:rFonts w:ascii="Times New Roman" w:eastAsia="Calibri" w:hAnsi="Times New Roman" w:cs="Times New Roman"/>
        </w:rPr>
      </w:pPr>
    </w:p>
    <w:p w:rsidR="00D2113D" w:rsidRPr="00CB1BC9" w:rsidRDefault="00D2113D" w:rsidP="00D27956">
      <w:pPr>
        <w:pStyle w:val="Default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PROCEDIMENTOS OPERACIONAIS E EXECUTIVOS DE MANUTENÇÃO </w:t>
      </w:r>
    </w:p>
    <w:p w:rsidR="00FC143A" w:rsidRPr="00CB1BC9" w:rsidRDefault="00FC143A" w:rsidP="00D27956">
      <w:pPr>
        <w:pStyle w:val="Default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D2113D" w:rsidRPr="00CB1BC9" w:rsidRDefault="00D2113D" w:rsidP="00D27956">
      <w:pPr>
        <w:pStyle w:val="Default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MANUTENÇÃO PREVENTIVA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A Manutenção Preventiva se referirá a todos os procedimentos técnicos, destinados a promover a continuidade do funcionamento dos sistemas objeto do presente Termo, por meio de testes, ensaios, avaliações, averiguações, análises, medições e demais procedimentos afins que objetivem a prevenção da ocorrência de problemas que possam causar a paralisação parcial ou definitiva de componentes, peças, mecanismo, circuitos e demais partes do sistema em questão.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Caberá à CONTRATADA, dentro dos padrões fixados pela FISCALIZAÇÃO, apresentar a periodicidade a todos os procedimentos necessários, como vistorias, intervenções, medições e demais tarefas pertinentes à manutenção preventiva. </w:t>
      </w:r>
    </w:p>
    <w:p w:rsidR="00D2113D" w:rsidRPr="00CB1BC9" w:rsidRDefault="00D2113D" w:rsidP="00D27956">
      <w:pPr>
        <w:pStyle w:val="Default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D2113D" w:rsidRPr="00CB1BC9" w:rsidRDefault="00D2113D" w:rsidP="00D27956">
      <w:pPr>
        <w:pStyle w:val="Default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MANUTENÇÃO CORRETIVA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>Entende-se por Manutenção Corretiva todos os serviços, tarefas, procedimentos e demais ações técnicas que visem consertar, recuperar, reparar ou trocar peças, componentes ou partes integrantes do sistema operacio</w:t>
      </w:r>
      <w:r w:rsidR="00FC143A"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>nal, referido no presente Termo,</w:t>
      </w:r>
      <w:r w:rsidR="00420DC1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visando recolocá</w:t>
      </w: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-lo em funcionamento parcial ou pleno, no menor espaço de tempo possível.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A Manutenção Corretiva será efetuada sempre que se fizer necessário o conserto, reparo ou substituição de peças decorrentes de acidente, desgaste normal de uso ou qualquer outro motivo não previsto na manutenção preventiva.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Toda manutenção corretiva deverá ocorrer dentro de um planejamento pré-definido em função do “Plano de Manutenção”, de forma a causar o menor impacto no funcionamento normal da edificação.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Todo ferramental, equipamentos de demais meios técnicos necessários à plena execução dos serviços de Manutenção Corretiva, correrão por conta da CONTRATADA.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Todos os componentes dos Sistemas, objeto do presente Termo, terão suas vidas úteis acompanhados minuciosamente, devendo ser confeccionados gráficos, planilhas e demais meios técnicos, por métodos de informática, que permitam uma avaliação detalhada, de forma a possibilitar tomada de decisões por parte da FISCALIZAÇÃO. </w:t>
      </w:r>
    </w:p>
    <w:p w:rsidR="00D2113D" w:rsidRPr="00CB1BC9" w:rsidRDefault="00D2113D" w:rsidP="00D27956">
      <w:pPr>
        <w:pStyle w:val="Default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>Haverá fornecimento de peças, pela CONTRATADA, via planilhas de cotações de componentes, mecanismos ou produtos em geral, para a manutenção corretiva, de todos os componentes deste Termo de Referência, durante a vigência do contrato de</w:t>
      </w:r>
      <w:r w:rsidR="00FC143A" w:rsidRPr="00CB1BC9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acordo com itens especificados.</w:t>
      </w:r>
    </w:p>
    <w:p w:rsidR="00451135" w:rsidRPr="00CB1BC9" w:rsidRDefault="00D2113D" w:rsidP="00D27956">
      <w:pPr>
        <w:widowControl w:val="0"/>
        <w:tabs>
          <w:tab w:val="left" w:pos="418"/>
        </w:tabs>
        <w:spacing w:beforeLines="60" w:before="144" w:after="0" w:line="240" w:lineRule="auto"/>
        <w:ind w:right="14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Todas as peças a serem trocadas deverão ser originais do equipamento em foco, ou no caso de adaptação ou substituição provisória, deverá haver prévia aprovação por parte da FISCALIZAÇÃO. Todo e qualquer dano ocorrido decorrente de não utilização de peças ou componentes adequados, poderá acarretar para a CONTRATADA, sanções previstas no contrato, bem como todo o ônus da reparação, troca ou fornecimento de novo equipamento</w:t>
      </w:r>
    </w:p>
    <w:p w:rsidR="0056046B" w:rsidRDefault="0056046B" w:rsidP="00D2795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37E3B" w:rsidRPr="00CB1BC9" w:rsidRDefault="00737E3B" w:rsidP="00D27956">
      <w:pPr>
        <w:widowControl w:val="0"/>
        <w:tabs>
          <w:tab w:val="left" w:pos="418"/>
        </w:tabs>
        <w:spacing w:beforeLines="60" w:before="144" w:after="0" w:line="240" w:lineRule="auto"/>
        <w:ind w:right="140"/>
        <w:jc w:val="both"/>
        <w:rPr>
          <w:rFonts w:ascii="Times New Roman" w:hAnsi="Times New Roman" w:cs="Times New Roman"/>
          <w:b/>
        </w:rPr>
      </w:pPr>
      <w:r w:rsidRPr="00CB1BC9">
        <w:rPr>
          <w:rFonts w:ascii="Times New Roman" w:hAnsi="Times New Roman" w:cs="Times New Roman"/>
          <w:b/>
        </w:rPr>
        <w:lastRenderedPageBreak/>
        <w:t>MÉTODOS EXECUTIVOS</w:t>
      </w:r>
    </w:p>
    <w:p w:rsidR="00737E3B" w:rsidRPr="00CB1BC9" w:rsidRDefault="00737E3B" w:rsidP="00D27956">
      <w:pPr>
        <w:widowControl w:val="0"/>
        <w:tabs>
          <w:tab w:val="left" w:pos="418"/>
        </w:tabs>
        <w:spacing w:beforeLines="60" w:before="144" w:after="0" w:line="240" w:lineRule="auto"/>
        <w:ind w:right="140"/>
        <w:jc w:val="both"/>
        <w:rPr>
          <w:rFonts w:ascii="Times New Roman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INSTALAÇÕES HIDRÁULICAS - ÁGUA FRIA E QUENTE</w:t>
      </w: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Reservatórios Inferiores e Superiores</w:t>
      </w:r>
    </w:p>
    <w:p w:rsidR="00737E3B" w:rsidRPr="00CB1BC9" w:rsidRDefault="00616090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Controlar o nível de água para verificar vazamento;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Corrigir os problemas detectados;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 xml:space="preserve">Inspecionar as tubulações imersas na água; 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e reparar os medidores de nível, torneira de bóia, extravasor, sistema automático de funcionamento das bombas, registros de válvulas de pé e de retenção;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Limpar, lavar e desinfetar internamente;</w:t>
      </w:r>
    </w:p>
    <w:p w:rsidR="00737E3B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Verificar a ventilação do ambiente e das aberturas de acesso.</w:t>
      </w:r>
    </w:p>
    <w:p w:rsidR="00F92F2F" w:rsidRPr="00CB1BC9" w:rsidRDefault="00F92F2F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Fazer o teste de potabilidade da água por empresa especializada em análise química da água e apresentar o laudo.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  <w:b/>
        </w:rPr>
        <w:t>Bombas Hidráulicas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360"/>
          <w:tab w:val="left" w:pos="709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Corrigir os problemas detectados;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as gaxetas, manômetros e ventilação do ambiente;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Lubrificar os rolamentos, mancais e outros;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Verificar o funcionamento do comando automático.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  <w:tab w:val="center" w:pos="475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Válvulas e Caixas de Descargas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 xml:space="preserve">MENSALMENTE 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360"/>
          <w:tab w:val="left" w:pos="709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Inspecionar os vazamentos;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360"/>
          <w:tab w:val="left" w:pos="709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Regular e reparar dos elementos componentes das válvulas;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360"/>
          <w:tab w:val="left" w:pos="709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Testar válvulas e caixas de descarga para verificar vazamentos.</w:t>
      </w:r>
    </w:p>
    <w:p w:rsidR="00737E3B" w:rsidRPr="00CB1BC9" w:rsidRDefault="00737E3B" w:rsidP="00D27956">
      <w:pPr>
        <w:tabs>
          <w:tab w:val="left" w:pos="360"/>
          <w:tab w:val="left" w:pos="709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709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R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egistros, Torneiras e Metais Sanitários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 xml:space="preserve">MENSALMENTE 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funcionamento;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 corrosão;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as uniões dos tubos x conexões;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e solucionar vazamentos;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Limpar e desobstruir o que for necessário;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Reparar e fixar os metais.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Tubulações Aparentes (tubos, conexões, fixações e acessórios)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7"/>
        </w:numPr>
        <w:tabs>
          <w:tab w:val="left" w:pos="90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de corrosão;</w:t>
      </w:r>
    </w:p>
    <w:p w:rsidR="00737E3B" w:rsidRPr="00CB1BC9" w:rsidRDefault="00737E3B" w:rsidP="00D27956">
      <w:pPr>
        <w:numPr>
          <w:ilvl w:val="0"/>
          <w:numId w:val="7"/>
        </w:numPr>
        <w:tabs>
          <w:tab w:val="left" w:pos="90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de vazamento;</w:t>
      </w:r>
    </w:p>
    <w:p w:rsidR="00737E3B" w:rsidRPr="00CB1BC9" w:rsidRDefault="00737E3B" w:rsidP="00D27956">
      <w:pPr>
        <w:numPr>
          <w:ilvl w:val="0"/>
          <w:numId w:val="7"/>
        </w:numPr>
        <w:tabs>
          <w:tab w:val="left" w:pos="90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Serviços de limpeza e de desobstrução;</w:t>
      </w:r>
    </w:p>
    <w:p w:rsidR="00737E3B" w:rsidRPr="00CB1BC9" w:rsidRDefault="00737E3B" w:rsidP="00D27956">
      <w:pPr>
        <w:numPr>
          <w:ilvl w:val="0"/>
          <w:numId w:val="7"/>
        </w:numPr>
        <w:tabs>
          <w:tab w:val="left" w:pos="90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Reparos de trechos e de fixações, inclusive repintura;</w:t>
      </w:r>
    </w:p>
    <w:p w:rsidR="00737E3B" w:rsidRPr="00CB1BC9" w:rsidRDefault="00737E3B" w:rsidP="00D27956">
      <w:pPr>
        <w:numPr>
          <w:ilvl w:val="0"/>
          <w:numId w:val="7"/>
        </w:numPr>
        <w:tabs>
          <w:tab w:val="left" w:pos="90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 estado de conservação do isolamento;</w:t>
      </w:r>
    </w:p>
    <w:p w:rsidR="00737E3B" w:rsidRPr="00CB1BC9" w:rsidRDefault="00737E3B" w:rsidP="00D27956">
      <w:pPr>
        <w:numPr>
          <w:ilvl w:val="0"/>
          <w:numId w:val="7"/>
        </w:numPr>
        <w:tabs>
          <w:tab w:val="left" w:pos="90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das uniões dos tubos x conexões.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lastRenderedPageBreak/>
        <w:t>R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alos e Aparelhos Sanitários</w:t>
      </w:r>
    </w:p>
    <w:p w:rsidR="00737E3B" w:rsidRPr="00CB1BC9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SEMAN</w:t>
      </w:r>
      <w:r w:rsidR="00737E3B" w:rsidRPr="00CB1BC9">
        <w:rPr>
          <w:rFonts w:ascii="Times New Roman" w:eastAsia="Times New Roman" w:hAnsi="Times New Roman" w:cs="Times New Roman"/>
          <w:lang w:val="x-none" w:eastAsia="ar-SA"/>
        </w:rPr>
        <w:t xml:space="preserve">ALMENTE 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o funcionamento;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Limpar e desobstruir o que for necessário.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V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álvulas Reguladoras de Pressão</w:t>
      </w:r>
    </w:p>
    <w:p w:rsidR="00737E3B" w:rsidRPr="00F92F2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o funcionamento das válvulas;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Reparar o que for necessário.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72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Tanques Hidropneumáticos e Acessórios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u w:val="single"/>
        </w:rPr>
      </w:pPr>
      <w:r w:rsidRPr="00CB1BC9"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6"/>
        </w:numPr>
        <w:tabs>
          <w:tab w:val="left" w:pos="720"/>
          <w:tab w:val="num" w:pos="126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estado de conservação dos tanques de pressão;</w:t>
      </w:r>
    </w:p>
    <w:p w:rsidR="00737E3B" w:rsidRPr="00CB1BC9" w:rsidRDefault="00737E3B" w:rsidP="00D27956">
      <w:pPr>
        <w:numPr>
          <w:ilvl w:val="0"/>
          <w:numId w:val="6"/>
        </w:numPr>
        <w:tabs>
          <w:tab w:val="left" w:pos="720"/>
          <w:tab w:val="num" w:pos="126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dos equipamentos de comandos;</w:t>
      </w:r>
    </w:p>
    <w:p w:rsidR="00737E3B" w:rsidRPr="00CB1BC9" w:rsidRDefault="00737E3B" w:rsidP="00D27956">
      <w:pPr>
        <w:numPr>
          <w:ilvl w:val="0"/>
          <w:numId w:val="6"/>
        </w:numPr>
        <w:tabs>
          <w:tab w:val="left" w:pos="720"/>
          <w:tab w:val="num" w:pos="126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de funcionamento, vazamentos, limpeza e pinturas;</w:t>
      </w:r>
    </w:p>
    <w:p w:rsidR="00737E3B" w:rsidRPr="00CB1BC9" w:rsidRDefault="00737E3B" w:rsidP="00D27956">
      <w:pPr>
        <w:numPr>
          <w:ilvl w:val="0"/>
          <w:numId w:val="6"/>
        </w:numPr>
        <w:tabs>
          <w:tab w:val="left" w:pos="720"/>
          <w:tab w:val="num" w:pos="126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Reparos necessários.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72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ESGOTO SANITÁRIO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P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oço de Recalque</w:t>
      </w: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 ventilação do ambiente e das aberturas de acesso, controlar as trincas nas paredes para verificar vazamentos;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e reparar as tampas herméticas, chaves de acionamento das bombas, válvulas de gaveta e válvulas de retenção.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u w:val="single"/>
          <w:lang w:val="x-none"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B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ombas de Esgoto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gaxetas, manômetro e a ventilação do ambiente;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Lubrificar os rolamentos, mancais e outros;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Verificar o funcionamento do comando automático.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T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ubulações (tubo, conexão, fixação e acessórios)</w:t>
      </w: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das uniões dos tubos x conexões;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e reparar em caso de vazamento, a corrosão das tubulações e juntas de dilatação;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reparo nos sistemas de segurança;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Limpar e desobstruir o que for necessário;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Reparar de trechos de fixação, inclusive repintura contra corrosão, quando necessário.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R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alos e Aparelhos Sanitários</w:t>
      </w: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o funcionamento periodicamente;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Limpar e desobstruir o que for necessário.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  <w:tab w:val="left" w:pos="4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  <w:tab w:val="left" w:pos="4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lastRenderedPageBreak/>
        <w:t>C</w:t>
      </w:r>
      <w:proofErr w:type="spellStart"/>
      <w:r w:rsidRPr="00CB1BC9">
        <w:rPr>
          <w:rFonts w:ascii="Times New Roman" w:eastAsia="Times New Roman" w:hAnsi="Times New Roman" w:cs="Times New Roman"/>
          <w:b/>
          <w:lang w:val="x-none" w:eastAsia="ar-SA"/>
        </w:rPr>
        <w:t>aixas</w:t>
      </w:r>
      <w:proofErr w:type="spellEnd"/>
      <w:r w:rsidRPr="00CB1BC9">
        <w:rPr>
          <w:rFonts w:ascii="Times New Roman" w:eastAsia="Times New Roman" w:hAnsi="Times New Roman" w:cs="Times New Roman"/>
          <w:b/>
          <w:lang w:val="x-none" w:eastAsia="ar-SA"/>
        </w:rPr>
        <w:t xml:space="preserve"> Coletoras e Caixas de Gordura</w:t>
      </w: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geral;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Retirar os materiais sólidos;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Retirar os óleos e gorduras.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val="x-none" w:eastAsia="ar-SA"/>
        </w:rPr>
        <w:t>Recomendações Gerais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Efetuar a cromagem de metais sempre que necessário;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Eliminar vazamentos e infiltrações;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Executar o desentupimento da rede de esgoto secundário, compreendendo todas as caixas de esgoto e águas pluviais, caixas de gordura, caixas de areia e bocas de lobo e o poço central coletor de esgotamento, com equipamento coletor de dejetos, bem como as respectivas interligações. Dependendo da complexidade, e sempre mediante prévia autorização da fiscalização, os serviços poderão ser enquadrados na planilha de custo por unidade;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Manter limpos os sifões das pias, cubas, lavabos e tanques;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Manter os registros com seus respectivos volantes;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Reparar ou substituir as peças danificadas do sistema de recalque de esgoto primário/secundário;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Substituir chuveiros de água quente e fria;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Substituir reparos de válvulas de descarga, válvulas de descarga completas, regulagem de válvulas e registros de qualquer espécie que se apresentem defeituosos;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Substituir sifões e válvulas das pias, cubas, lavatórios, etc.;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Substituir tampos de ralos cromados, de plástico e ferro fundido;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Substituir torneiras simples e com misturadores;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Substituir tubulações de ferro galvanizado, chumbo, PVC, barbarás e fibrocimento danificado quando necessário e possível;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Trocar sempre que necessário os reparos de torneiras.</w:t>
      </w:r>
    </w:p>
    <w:p w:rsidR="00737E3B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0"/>
          <w:tab w:val="left" w:pos="360"/>
          <w:tab w:val="left" w:pos="900"/>
          <w:tab w:val="left" w:pos="1260"/>
          <w:tab w:val="left" w:pos="1620"/>
          <w:tab w:val="left" w:pos="1980"/>
          <w:tab w:val="left" w:pos="2340"/>
          <w:tab w:val="left" w:pos="2700"/>
          <w:tab w:val="left" w:pos="4060"/>
          <w:tab w:val="center" w:pos="472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ÁGUAS PLUVIAIS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B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ombas de Recalque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as gaxetas e manômetro ventilação do ambiente;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Lubrificar os rolamentos, mancais e outros;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Verificar o funcionamento do comando automático.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u w:val="single"/>
          <w:lang w:val="x-none"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T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ubulações (tubos, conexões, fixações e acessórios)</w:t>
      </w: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Executar os serviços de limpeza e de desobstrução;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 corrosão;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as uniões dos tubos x conexões;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os vazamentos;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Reparar os trechos e fixar as tubulações, inclusive repintura.</w:t>
      </w:r>
    </w:p>
    <w:p w:rsidR="00737E3B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31246F" w:rsidRPr="00CB1BC9" w:rsidRDefault="0031246F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lastRenderedPageBreak/>
        <w:t>R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alos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 xml:space="preserve">MENSALMENTE 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Executar os serviços de limpeza e de desobstrução;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periodicamente o funcionamento.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u w:val="single"/>
          <w:lang w:val="x-none"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C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alhas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Executar os serviços de limpeza e de desobstrução;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Executar pintura das calhas e condutores metálicos;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 xml:space="preserve">Inspecionar as uniões, calha e tubos; 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os vazamentos;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Reparar trechos e fixação.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  <w:tab w:val="left" w:pos="39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C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aixas de Inspeção e de Areia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TRIMESTRALMENTE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Executar serviços de limpeza e de desobstrução;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Inspecionar o funcionamento.</w:t>
      </w:r>
    </w:p>
    <w:p w:rsidR="00737E3B" w:rsidRPr="00CB1BC9" w:rsidRDefault="00737E3B" w:rsidP="00D27956">
      <w:pPr>
        <w:tabs>
          <w:tab w:val="left" w:pos="0"/>
          <w:tab w:val="left" w:pos="360"/>
          <w:tab w:val="left" w:pos="900"/>
          <w:tab w:val="left" w:pos="1260"/>
          <w:tab w:val="left" w:pos="1620"/>
          <w:tab w:val="left" w:pos="1980"/>
          <w:tab w:val="left" w:pos="2340"/>
          <w:tab w:val="left" w:pos="2700"/>
          <w:tab w:val="left" w:pos="4060"/>
          <w:tab w:val="center" w:pos="472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0"/>
          <w:tab w:val="left" w:pos="360"/>
          <w:tab w:val="left" w:pos="900"/>
          <w:tab w:val="left" w:pos="1260"/>
          <w:tab w:val="left" w:pos="1620"/>
          <w:tab w:val="left" w:pos="1980"/>
          <w:tab w:val="left" w:pos="2340"/>
          <w:tab w:val="left" w:pos="2700"/>
          <w:tab w:val="left" w:pos="4060"/>
          <w:tab w:val="center" w:pos="472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INSTALAÇÕES DE PREVENÇÃO E COMBATE A INCÊNDIO</w:t>
      </w:r>
    </w:p>
    <w:p w:rsidR="00737E3B" w:rsidRPr="00CB1BC9" w:rsidRDefault="00737E3B" w:rsidP="00D27956">
      <w:pPr>
        <w:tabs>
          <w:tab w:val="left" w:pos="0"/>
        </w:tabs>
        <w:suppressAutoHyphens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737E3B" w:rsidRPr="00CB1BC9" w:rsidRDefault="00737E3B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H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idrantes e “Sprinklers”</w:t>
      </w:r>
    </w:p>
    <w:p w:rsidR="00737E3B" w:rsidRPr="00CB1BC9" w:rsidRDefault="0031246F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</w:t>
      </w:r>
      <w:r w:rsidR="00737E3B" w:rsidRPr="00CB1BC9">
        <w:rPr>
          <w:rFonts w:ascii="Times New Roman" w:eastAsia="Times New Roman" w:hAnsi="Times New Roman" w:cs="Times New Roman"/>
          <w:lang w:val="x-none" w:eastAsia="ar-SA"/>
        </w:rPr>
        <w:t>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Inspecionar e ligar as bombas;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Inspecionar e limpar quando necessários, a caixa d’água reservada ao sistema;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Inspecionar limpeza dos bicos de “</w:t>
      </w:r>
      <w:r w:rsidRPr="00CB1BC9">
        <w:rPr>
          <w:rFonts w:ascii="Times New Roman" w:eastAsia="Times New Roman" w:hAnsi="Times New Roman" w:cs="Times New Roman"/>
          <w:i/>
          <w:lang w:val="x-none" w:eastAsia="ar-SA"/>
        </w:rPr>
        <w:t>sprinklers</w:t>
      </w:r>
      <w:r w:rsidRPr="00CB1BC9">
        <w:rPr>
          <w:rFonts w:ascii="Times New Roman" w:eastAsia="Times New Roman" w:hAnsi="Times New Roman" w:cs="Times New Roman"/>
          <w:lang w:val="x-none" w:eastAsia="ar-SA"/>
        </w:rPr>
        <w:t>”;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Inspecionar tubulações e verificar condições de funcionamento;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Testar dispositivos de alarme de descarga de água e lacração na posição normal de abertura às válvulas que controlam seu fornecimento;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851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Testar funcionamento do grupo moto-bombas;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851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Testar mangueiras e escoamento quanto a eventuais incrustações e detritos aderidos às paredes internas da tubulação;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Verificar e lubrificar todas as válvulas de controles do sistema;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Verificar estado de conservação dos suportes pendentes e reaperto ou substituição;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Verificar normalidade do abastecimento d’água do sistema e possível existência de válvulas fechada</w:t>
      </w:r>
      <w:r w:rsidR="00C81359">
        <w:rPr>
          <w:rFonts w:ascii="Times New Roman" w:eastAsia="Times New Roman" w:hAnsi="Times New Roman" w:cs="Times New Roman"/>
          <w:lang w:eastAsia="ar-SA"/>
        </w:rPr>
        <w:t>s</w:t>
      </w:r>
      <w:r w:rsidRPr="00CB1BC9">
        <w:rPr>
          <w:rFonts w:ascii="Times New Roman" w:eastAsia="Times New Roman" w:hAnsi="Times New Roman" w:cs="Times New Roman"/>
          <w:lang w:val="x-none" w:eastAsia="ar-SA"/>
        </w:rPr>
        <w:t xml:space="preserve"> ou obstruções na tubulação de fornecimento;</w:t>
      </w:r>
    </w:p>
    <w:p w:rsidR="00737E3B" w:rsidRPr="00F92F2F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Verificar pressão dos manômetros.</w:t>
      </w:r>
    </w:p>
    <w:p w:rsidR="00F92F2F" w:rsidRPr="00F92F2F" w:rsidRDefault="00F92F2F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Inspecionar a capacidade da reserva técnica de incêndio;</w:t>
      </w:r>
    </w:p>
    <w:p w:rsidR="00F92F2F" w:rsidRPr="00CB1BC9" w:rsidRDefault="00F92F2F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Teste do sistema da bomba de incêndio jockey</w:t>
      </w:r>
      <w:r w:rsidR="00203498">
        <w:rPr>
          <w:rFonts w:ascii="Times New Roman" w:eastAsia="Times New Roman" w:hAnsi="Times New Roman" w:cs="Times New Roman"/>
          <w:lang w:eastAsia="ar-SA"/>
        </w:rPr>
        <w:t>.</w:t>
      </w:r>
    </w:p>
    <w:p w:rsidR="00203498" w:rsidRDefault="00203498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737E3B" w:rsidRPr="00CB1BC9" w:rsidRDefault="00737E3B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Bombas Hidráulicas e Tubulações</w:t>
      </w:r>
    </w:p>
    <w:p w:rsidR="00737E3B" w:rsidRPr="0031246F" w:rsidRDefault="0031246F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Inspecionar gaxetas, manômetros e ventilação do ambiente;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Lubrificar rolamentos, mancais e outros;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Verificar funcionamento do comando automático;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Verificar registros e tubulações.</w:t>
      </w:r>
    </w:p>
    <w:p w:rsidR="00737E3B" w:rsidRPr="00CB1BC9" w:rsidRDefault="00737E3B" w:rsidP="00D27956">
      <w:pPr>
        <w:tabs>
          <w:tab w:val="left" w:pos="709"/>
          <w:tab w:val="left" w:pos="1260"/>
          <w:tab w:val="left" w:pos="1620"/>
          <w:tab w:val="left" w:pos="2700"/>
        </w:tabs>
        <w:suppressAutoHyphens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lang w:val="x-none" w:eastAsia="ar-SA"/>
        </w:rPr>
      </w:pPr>
    </w:p>
    <w:p w:rsidR="00737E3B" w:rsidRPr="00CB1BC9" w:rsidRDefault="00F92F2F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Extintores</w:t>
      </w:r>
    </w:p>
    <w:p w:rsidR="00737E3B" w:rsidRPr="0031246F" w:rsidRDefault="0031246F" w:rsidP="00D27956">
      <w:pPr>
        <w:tabs>
          <w:tab w:val="left" w:pos="900"/>
          <w:tab w:val="left" w:pos="1260"/>
          <w:tab w:val="left" w:pos="1620"/>
          <w:tab w:val="left" w:pos="198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TRIMESTRALMENTE</w:t>
      </w:r>
    </w:p>
    <w:p w:rsidR="00737E3B" w:rsidRPr="00F92F2F" w:rsidRDefault="00F92F2F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  <w:tab w:val="left" w:pos="51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Catalogar os tipos de extintores na planta baixa</w:t>
      </w:r>
      <w:r w:rsidR="00737E3B" w:rsidRPr="00CB1BC9">
        <w:rPr>
          <w:rFonts w:ascii="Times New Roman" w:eastAsia="Times New Roman" w:hAnsi="Times New Roman" w:cs="Times New Roman"/>
          <w:lang w:val="x-none" w:eastAsia="ar-SA"/>
        </w:rPr>
        <w:t>;</w:t>
      </w:r>
    </w:p>
    <w:p w:rsidR="00F92F2F" w:rsidRPr="00F92F2F" w:rsidRDefault="00F92F2F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  <w:tab w:val="left" w:pos="51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Inspecionar a validade da recarga e a indicação nos </w:t>
      </w:r>
      <w:r w:rsidRPr="00CB1BC9">
        <w:rPr>
          <w:rFonts w:ascii="Times New Roman" w:eastAsia="Times New Roman" w:hAnsi="Times New Roman" w:cs="Times New Roman"/>
          <w:lang w:val="x-none" w:eastAsia="ar-SA"/>
        </w:rPr>
        <w:t>manômetros</w:t>
      </w:r>
      <w:r w:rsidR="002E4A9F">
        <w:rPr>
          <w:rFonts w:ascii="Times New Roman" w:eastAsia="Times New Roman" w:hAnsi="Times New Roman" w:cs="Times New Roman"/>
          <w:lang w:eastAsia="ar-SA"/>
        </w:rPr>
        <w:t>, e recarregar quando necessário</w:t>
      </w:r>
      <w:r>
        <w:rPr>
          <w:rFonts w:ascii="Times New Roman" w:eastAsia="Times New Roman" w:hAnsi="Times New Roman" w:cs="Times New Roman"/>
          <w:lang w:eastAsia="ar-SA"/>
        </w:rPr>
        <w:t>;</w:t>
      </w:r>
    </w:p>
    <w:p w:rsidR="00F92F2F" w:rsidRPr="002E4A9F" w:rsidRDefault="002E4A9F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  <w:tab w:val="left" w:pos="51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Fazer a identificação dos extintores com marcação e pintura;</w:t>
      </w:r>
    </w:p>
    <w:p w:rsidR="002E4A9F" w:rsidRPr="00CB1BC9" w:rsidRDefault="002E4A9F" w:rsidP="00D27956">
      <w:pPr>
        <w:numPr>
          <w:ilvl w:val="0"/>
          <w:numId w:val="5"/>
        </w:numPr>
        <w:tabs>
          <w:tab w:val="left" w:pos="709"/>
          <w:tab w:val="left" w:pos="1260"/>
          <w:tab w:val="left" w:pos="1620"/>
          <w:tab w:val="left" w:pos="1800"/>
          <w:tab w:val="left" w:pos="2700"/>
          <w:tab w:val="left" w:pos="51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Fazer a instalação e transporte dos extintores até a sala de almoxarifado quando necessário;</w:t>
      </w:r>
    </w:p>
    <w:p w:rsidR="00737E3B" w:rsidRPr="00CB1BC9" w:rsidRDefault="00737E3B" w:rsidP="00D27956">
      <w:pPr>
        <w:tabs>
          <w:tab w:val="left" w:pos="142"/>
          <w:tab w:val="left" w:pos="709"/>
          <w:tab w:val="left" w:pos="19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SUBESTAÇÕES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0160AB">
        <w:rPr>
          <w:rFonts w:ascii="Times New Roman" w:eastAsia="Times New Roman" w:hAnsi="Times New Roman" w:cs="Times New Roman"/>
          <w:lang w:val="x-none"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sistema de pára-raio;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disjuntores a volume de óleo, das chaves seccionadoras e isoladores;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barramentos e conexões;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nível e vazamento de óleo nos transformadores e outros equipamentos;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10"/>
        </w:rPr>
      </w:pPr>
      <w:r w:rsidRPr="00CB1BC9">
        <w:rPr>
          <w:rFonts w:ascii="Times New Roman" w:eastAsia="Calibri" w:hAnsi="Times New Roman" w:cs="Times New Roman"/>
        </w:rPr>
        <w:t>V</w:t>
      </w:r>
      <w:r w:rsidRPr="00CB1BC9">
        <w:rPr>
          <w:rFonts w:ascii="Times New Roman" w:eastAsia="Calibri" w:hAnsi="Times New Roman" w:cs="Times New Roman"/>
          <w:spacing w:val="-10"/>
        </w:rPr>
        <w:t>erificação de equipamentos e componentes do ambiente;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coloração e brilho de metais e isolantes das chaves e transformadores;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sistemas de aterramento;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das muflas terminais;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fios e cabos;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partes metálicas quanto à oxidação;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pontos de ferrugem dos tanques e válvulas de segurança;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nível de ruídos;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das chaves, fusíveis e facas;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alinhamento de contatos.</w:t>
      </w:r>
    </w:p>
    <w:p w:rsidR="00737E3B" w:rsidRPr="00CB1BC9" w:rsidRDefault="00737E3B" w:rsidP="00D279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das baterias, constando de: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da carga, água e alcalinidade/acidez;</w:t>
      </w:r>
    </w:p>
    <w:p w:rsidR="00203498" w:rsidRDefault="00737E3B" w:rsidP="00203498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 estado de oxidação dos terminais;</w:t>
      </w:r>
    </w:p>
    <w:p w:rsidR="00737E3B" w:rsidRPr="00203498" w:rsidRDefault="00737E3B" w:rsidP="00203498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03498">
        <w:rPr>
          <w:rFonts w:ascii="Times New Roman" w:eastAsia="Calibri" w:hAnsi="Times New Roman" w:cs="Times New Roman"/>
        </w:rPr>
        <w:t>I</w:t>
      </w:r>
      <w:r w:rsidRPr="00203498">
        <w:rPr>
          <w:rFonts w:ascii="Times New Roman" w:eastAsia="Calibri" w:hAnsi="Times New Roman" w:cs="Times New Roman"/>
          <w:spacing w:val="-10"/>
        </w:rPr>
        <w:t>nspeção do estado de conservação dos carregadores (quinzenalmente).</w:t>
      </w:r>
    </w:p>
    <w:p w:rsidR="00D27956" w:rsidRDefault="00D27956">
      <w:pPr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val="x-none" w:eastAsia="ar-SA"/>
        </w:rPr>
        <w:br w:type="page"/>
      </w: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lastRenderedPageBreak/>
        <w:t>QUADROS ELÉTRICOS DE FORÇA E COMANDO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0160AB">
        <w:rPr>
          <w:rFonts w:ascii="Times New Roman" w:eastAsia="Calibri" w:hAnsi="Times New Roman" w:cs="Times New Roman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Confecção de tabelas de tensões e correntes medidas;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 estado dos fusíveis, contatoras, disjuntores e relés;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existência de ruídos anormais, elétricos ou mecânicos;</w:t>
      </w:r>
    </w:p>
    <w:p w:rsidR="001820AF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de quadros</w:t>
      </w:r>
      <w:r w:rsidR="001820AF">
        <w:rPr>
          <w:rFonts w:ascii="Times New Roman" w:eastAsia="Calibri" w:hAnsi="Times New Roman" w:cs="Times New Roman"/>
        </w:rPr>
        <w:t>;</w:t>
      </w:r>
    </w:p>
    <w:p w:rsidR="00737E3B" w:rsidRPr="00CB1BC9" w:rsidRDefault="001820AF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Identificação de cada circuito de entrada e saída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cabos de entrada e saída dos quadros de comando evitando pontos de temperatura elevada;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e aperto dos parafusos dos contatos de porta fusíveis, das contatoras e relés;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equilíbrio das fases na saída dos disjuntores;</w:t>
      </w:r>
    </w:p>
    <w:p w:rsidR="001820AF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dos contatos das chaves contatoras</w:t>
      </w:r>
      <w:r w:rsidR="001820AF">
        <w:rPr>
          <w:rFonts w:ascii="Times New Roman" w:eastAsia="Calibri" w:hAnsi="Times New Roman" w:cs="Times New Roman"/>
        </w:rPr>
        <w:t>;</w:t>
      </w:r>
    </w:p>
    <w:p w:rsidR="00737E3B" w:rsidRPr="00CB1BC9" w:rsidRDefault="001820AF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Verificação, com termômetro laser, da temperatura de todas as conexões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0160AB" w:rsidRDefault="000160AB" w:rsidP="00D2795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0160AB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160AB">
        <w:rPr>
          <w:rFonts w:ascii="Times New Roman" w:eastAsia="Times New Roman" w:hAnsi="Times New Roman" w:cs="Times New Roman"/>
          <w:b/>
          <w:lang w:val="x-none" w:eastAsia="ar-SA"/>
        </w:rPr>
        <w:t>INSTALAÇÃO ELÉTRICA DE BAIXA TENSÃO</w:t>
      </w:r>
    </w:p>
    <w:p w:rsidR="00737E3B" w:rsidRPr="00CB1BC9" w:rsidRDefault="00737E3B" w:rsidP="00D27956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Q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uadro Geral de Luz e Força (QGLF)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Leitura dos instrumentos de medição;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aquecimento e funcionamento dos disjuntores termomagnéticos;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ruídos elétricos ou mecânicos anormais</w:t>
      </w:r>
      <w:r w:rsidR="00B25E68">
        <w:rPr>
          <w:rFonts w:ascii="Times New Roman" w:eastAsia="Calibri" w:hAnsi="Times New Roman" w:cs="Times New Roman"/>
        </w:rPr>
        <w:t xml:space="preserve"> e ensaio não destrutivo com ultrassom</w:t>
      </w:r>
      <w:r w:rsidRPr="00CB1BC9">
        <w:rPr>
          <w:rFonts w:ascii="Times New Roman" w:eastAsia="Calibri" w:hAnsi="Times New Roman" w:cs="Times New Roman"/>
        </w:rPr>
        <w:t>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aquecimento nos cabos de alimentação</w:t>
      </w:r>
      <w:r w:rsidR="00B25E68">
        <w:rPr>
          <w:rFonts w:ascii="Times New Roman" w:eastAsia="Calibri" w:hAnsi="Times New Roman" w:cs="Times New Roman"/>
        </w:rPr>
        <w:t xml:space="preserve"> e disjuntores com termômetro a laser</w:t>
      </w:r>
      <w:r w:rsidRPr="00CB1BC9">
        <w:rPr>
          <w:rFonts w:ascii="Times New Roman" w:eastAsia="Calibri" w:hAnsi="Times New Roman" w:cs="Times New Roman"/>
        </w:rPr>
        <w:t>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nas chaves seccionadoras.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contato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resistência de aterramento, mantendo-a dentro das normas;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dos cabos de alimentação quanto a aquecimento (estado de isolamento);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e reaperto de barramentos, conexões e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externa do quadro;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da fixação dos disjuntores termo-magnéticos;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da resistência dos cabos de alimentação;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 xml:space="preserve">Verificação da pressão das molas dos disjuntores termo-magnéticos; 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regulagem do disjuntor geral;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equilíbrio de fases nos circuitos;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de amperagem na alimentação e saídas dos disjuntores termomagnéticos aos andares;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concordância com limites de amperagem máxima permitida para cada pavimento;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nas conexões de saída dos disjuntores, corrigindo pontos de resistência elevada;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lastRenderedPageBreak/>
        <w:t>Inspeção nos isoladores e conexões.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lang w:val="x-none"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TRIMESTRALMENTE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nas câmaras de extinção;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 barramento e terminais conectores;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Reaperto dos conectores e ligações;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fixação de barramentos e ferragens;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Alinhamento dos contatos, permitindo livre movimento;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geral do barramento, isoladores e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nas dobradiças e fechos das portas dos quadros;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de tensão e corrente, verificando sua compatibilidade com os respectivos circuitos.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Q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uadro Distribuição de Luz e Força (QDLF)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aquecimento no disjuntor “no-fuse” geral;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aquecimento nos disjuntores monofásicos;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aquecimento nos c</w:t>
      </w:r>
      <w:r w:rsidR="00B25E68">
        <w:rPr>
          <w:rFonts w:ascii="Times New Roman" w:eastAsia="Calibri" w:hAnsi="Times New Roman" w:cs="Times New Roman"/>
        </w:rPr>
        <w:t>ondutores de alimentação,</w:t>
      </w:r>
      <w:r w:rsidRPr="00CB1BC9">
        <w:rPr>
          <w:rFonts w:ascii="Times New Roman" w:eastAsia="Calibri" w:hAnsi="Times New Roman" w:cs="Times New Roman"/>
        </w:rPr>
        <w:t xml:space="preserve"> distribuição</w:t>
      </w:r>
      <w:r w:rsidR="00B25E68">
        <w:rPr>
          <w:rFonts w:ascii="Times New Roman" w:eastAsia="Calibri" w:hAnsi="Times New Roman" w:cs="Times New Roman"/>
        </w:rPr>
        <w:t xml:space="preserve"> e disjuntores com termômetro a laser</w:t>
      </w:r>
      <w:r w:rsidRPr="00CB1BC9">
        <w:rPr>
          <w:rFonts w:ascii="Times New Roman" w:eastAsia="Calibri" w:hAnsi="Times New Roman" w:cs="Times New Roman"/>
        </w:rPr>
        <w:t>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8"/>
        </w:rPr>
      </w:pPr>
      <w:r w:rsidRPr="00CB1BC9">
        <w:rPr>
          <w:rFonts w:ascii="Times New Roman" w:eastAsia="Calibri" w:hAnsi="Times New Roman" w:cs="Times New Roman"/>
        </w:rPr>
        <w:t>V</w:t>
      </w:r>
      <w:r w:rsidRPr="00CB1BC9">
        <w:rPr>
          <w:rFonts w:ascii="Times New Roman" w:eastAsia="Calibri" w:hAnsi="Times New Roman" w:cs="Times New Roman"/>
          <w:spacing w:val="-8"/>
        </w:rPr>
        <w:t>erificação de ruídos anormais elétricos e/ou mecânicos.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contato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Reaperto da fixação dos barramentos;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Limpeza geral do barramento e conexões;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tensão das molas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6"/>
        </w:rPr>
      </w:pPr>
      <w:r w:rsidRPr="00CB1BC9">
        <w:rPr>
          <w:rFonts w:ascii="Times New Roman" w:eastAsia="Calibri" w:hAnsi="Times New Roman" w:cs="Times New Roman"/>
        </w:rPr>
        <w:t>V</w:t>
      </w:r>
      <w:r w:rsidRPr="00CB1BC9">
        <w:rPr>
          <w:rFonts w:ascii="Times New Roman" w:eastAsia="Calibri" w:hAnsi="Times New Roman" w:cs="Times New Roman"/>
          <w:spacing w:val="-6"/>
        </w:rPr>
        <w:t>erificação de amperagem nos cabos de alimentação;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  <w:spacing w:val="-10"/>
        </w:rPr>
        <w:t>C</w:t>
      </w:r>
      <w:r w:rsidRPr="00CB1BC9">
        <w:rPr>
          <w:rFonts w:ascii="Times New Roman" w:eastAsia="Calibri" w:hAnsi="Times New Roman" w:cs="Times New Roman"/>
        </w:rPr>
        <w:t>ontrole de amperagem nos fios de saída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Controle de carga nos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Verificação dos contatos na entrada e saída dos disjuntores, corrigindo pontos de resistência elevada;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  <w:tab w:val="left" w:pos="709"/>
          <w:tab w:val="left" w:pos="5055"/>
          <w:tab w:val="left" w:pos="1011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equilíbrio de fases nos alimentadores com carga, em todos os circuitos.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  <w:tab w:val="left" w:pos="709"/>
          <w:tab w:val="left" w:pos="5055"/>
          <w:tab w:val="left" w:pos="1011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</w:t>
      </w:r>
      <w:r w:rsidRPr="00CB1BC9">
        <w:rPr>
          <w:rFonts w:ascii="Times New Roman" w:eastAsia="Calibri" w:hAnsi="Times New Roman" w:cs="Times New Roman"/>
          <w:spacing w:val="-8"/>
        </w:rPr>
        <w:t>erificação de ruídos anormais elétricos e/ou mecânicos.</w:t>
      </w:r>
    </w:p>
    <w:p w:rsidR="00CB1BC9" w:rsidRPr="00CB1BC9" w:rsidRDefault="00CB1BC9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TRIMESTRALMENTE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isolamento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de disjuntores e barramento</w:t>
      </w:r>
      <w:r w:rsidR="00AD0AFD" w:rsidRPr="00AD0AFD">
        <w:rPr>
          <w:rFonts w:ascii="Times New Roman" w:eastAsia="Calibri" w:hAnsi="Times New Roman" w:cs="Times New Roman"/>
        </w:rPr>
        <w:t xml:space="preserve"> </w:t>
      </w:r>
      <w:r w:rsidR="00AD0AFD" w:rsidRPr="00CB1BC9">
        <w:rPr>
          <w:rFonts w:ascii="Times New Roman" w:eastAsia="Calibri" w:hAnsi="Times New Roman" w:cs="Times New Roman"/>
        </w:rPr>
        <w:t>com ar comprimido</w:t>
      </w:r>
      <w:r w:rsidRPr="00CB1BC9">
        <w:rPr>
          <w:rFonts w:ascii="Times New Roman" w:eastAsia="Calibri" w:hAnsi="Times New Roman" w:cs="Times New Roman"/>
        </w:rPr>
        <w:t>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da resistência de aterramento de armários de quadros;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geral dos quadros;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de dobradiças e fendas de portas dos quadros.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Q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uadro Distribuição de Força (QDF)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aquecimento no disjuntor “no-fuse” geral;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aquecimento nos disjuntores monofásicos;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aquecimento nos condutores de alimentação e distribuição;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8"/>
        </w:rPr>
      </w:pPr>
      <w:r w:rsidRPr="00CB1BC9">
        <w:rPr>
          <w:rFonts w:ascii="Times New Roman" w:eastAsia="Calibri" w:hAnsi="Times New Roman" w:cs="Times New Roman"/>
        </w:rPr>
        <w:lastRenderedPageBreak/>
        <w:t>V</w:t>
      </w:r>
      <w:r w:rsidRPr="00CB1BC9">
        <w:rPr>
          <w:rFonts w:ascii="Times New Roman" w:eastAsia="Calibri" w:hAnsi="Times New Roman" w:cs="Times New Roman"/>
          <w:spacing w:val="-8"/>
        </w:rPr>
        <w:t>erificação de ruídos anormais elétricos e/ou mecânicos.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  <w:spacing w:val="-8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contato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Limpeza e reaperto do barramento e conexões;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Reaperto da fixação dos barramentos;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tensão das molas dos disjuntores “no-fuse”;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6"/>
        </w:rPr>
      </w:pPr>
      <w:r w:rsidRPr="00CB1BC9">
        <w:rPr>
          <w:rFonts w:ascii="Times New Roman" w:eastAsia="Calibri" w:hAnsi="Times New Roman" w:cs="Times New Roman"/>
        </w:rPr>
        <w:t>V</w:t>
      </w:r>
      <w:r w:rsidRPr="00CB1BC9">
        <w:rPr>
          <w:rFonts w:ascii="Times New Roman" w:eastAsia="Calibri" w:hAnsi="Times New Roman" w:cs="Times New Roman"/>
          <w:spacing w:val="-6"/>
        </w:rPr>
        <w:t>erificação de amperagem nos cabos de alimentação;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  <w:spacing w:val="-10"/>
        </w:rPr>
        <w:t>C</w:t>
      </w:r>
      <w:r w:rsidRPr="00CB1BC9">
        <w:rPr>
          <w:rFonts w:ascii="Times New Roman" w:eastAsia="Calibri" w:hAnsi="Times New Roman" w:cs="Times New Roman"/>
        </w:rPr>
        <w:t>ontrole de amperagem nos fios de saída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Controle de carga nos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contatos na entrada e saída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equilíbrio de fases nos alimentadores.</w:t>
      </w:r>
    </w:p>
    <w:p w:rsidR="00737E3B" w:rsidRPr="00CB1BC9" w:rsidRDefault="00737E3B" w:rsidP="00D27956">
      <w:pPr>
        <w:tabs>
          <w:tab w:val="left" w:pos="142"/>
          <w:tab w:val="left" w:pos="5055"/>
          <w:tab w:val="left" w:pos="1011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TRIMESTRALMENTE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isolamento dos disjuntores;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com ar comprimido de disjuntores e barramento;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da resistência de aterramento de armários de quadros;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das dobradiças e fendas das portas dos quadros.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C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haves Magnéticas</w:t>
      </w: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funcionamento, sem faíscas em excesso;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e regulagem dos contatos (pressão);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Verificação do estado de conservação dos fusíveis.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C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ontatores</w:t>
      </w:r>
    </w:p>
    <w:p w:rsidR="0031246F" w:rsidRPr="0031246F" w:rsidRDefault="0031246F" w:rsidP="0031246F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dos contatos;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ligação;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das partes móveis;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Limpeza da câmara de extinção;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Ajuste de pressão dos contatos.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P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ára-raios</w:t>
      </w:r>
    </w:p>
    <w:p w:rsidR="0031246F" w:rsidRPr="0031246F" w:rsidRDefault="0031246F" w:rsidP="0031246F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estado de conservação das hastes isoladoras;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Verificação da medida de isolação;</w:t>
      </w:r>
    </w:p>
    <w:p w:rsidR="00B25E68" w:rsidRDefault="00737E3B" w:rsidP="00D27956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CB1BC9">
        <w:rPr>
          <w:rFonts w:ascii="Times New Roman" w:eastAsia="Calibri" w:hAnsi="Times New Roman" w:cs="Times New Roman"/>
        </w:rPr>
        <w:t>Verificação da continuidade do cabo terra, tubo de proteção e eletrodo</w:t>
      </w:r>
      <w:r w:rsidR="00B25E68">
        <w:rPr>
          <w:rFonts w:ascii="Times New Roman" w:eastAsia="Calibri" w:hAnsi="Times New Roman" w:cs="Times New Roman"/>
        </w:rPr>
        <w:t>;</w:t>
      </w:r>
    </w:p>
    <w:p w:rsidR="00737E3B" w:rsidRPr="00CB1BC9" w:rsidRDefault="00B25E68" w:rsidP="00D27956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</w:rPr>
        <w:t>Verificação se o SPDA atende a NBR 5419/2015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R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ede de Aterramento</w:t>
      </w:r>
    </w:p>
    <w:p w:rsidR="0031246F" w:rsidRPr="0031246F" w:rsidRDefault="0031246F" w:rsidP="0031246F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malha de aterramento, suas condições normais de uso, conexões, malha de cobre nu, etc.;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resistência às condições de uso das ligações entre o aterramento e os estabilizadores;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lastRenderedPageBreak/>
        <w:t>Verificação da resistência Ôhmica, com base nos valores limites normalizados.</w:t>
      </w:r>
    </w:p>
    <w:p w:rsidR="00737E3B" w:rsidRPr="00CB1BC9" w:rsidRDefault="00737E3B" w:rsidP="00D27956">
      <w:pPr>
        <w:tabs>
          <w:tab w:val="left" w:pos="142"/>
          <w:tab w:val="left" w:pos="5055"/>
          <w:tab w:val="left" w:pos="10110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I</w:t>
      </w:r>
      <w:r w:rsidRPr="00CB1BC9">
        <w:rPr>
          <w:rFonts w:ascii="Times New Roman" w:eastAsia="Times New Roman" w:hAnsi="Times New Roman" w:cs="Times New Roman"/>
          <w:b/>
          <w:lang w:val="x-none" w:eastAsia="ar-SA"/>
        </w:rPr>
        <w:t>luminação Geral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Em todos os itens de verificação a seguir, proceder com as substituições necessárias.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SEMANALMENTE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luminárias com lâmpadas, reatores e componentes queimados ou com problemas;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integridade e aquecimento das tomadas;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operabilidade dos interruptores.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das luminárias e fixação das tampas;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das lâmpadas;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sustentação das luminárias;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contatos dos reatores;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das bases dos soquetes;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dos parafusos de contato das tomadas;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Teste de funcionamento das lâmpadas de emergência.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31246F" w:rsidRDefault="0031246F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TRIMESTRALMENTE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720"/>
          <w:tab w:val="left" w:pos="144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do isolamento dos circuitos quanto ao estado dos fios;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aterramento das luminárias;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das caixas de fixação das tomadas;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da resistência de aterramento das estruturas do bloco;</w:t>
      </w:r>
    </w:p>
    <w:p w:rsidR="00737E3B" w:rsidRPr="00CB1BC9" w:rsidRDefault="00737E3B" w:rsidP="00D27956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B1BC9">
        <w:rPr>
          <w:rFonts w:ascii="Times New Roman" w:eastAsia="Times New Roman" w:hAnsi="Times New Roman" w:cs="Times New Roman"/>
          <w:lang w:eastAsia="ar-SA"/>
        </w:rPr>
        <w:t>Teste de corrente e verificação de tomadas;</w:t>
      </w:r>
    </w:p>
    <w:p w:rsidR="00B25E68" w:rsidRDefault="00737E3B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dos parafusos de fixação dos difusores</w:t>
      </w:r>
      <w:r w:rsidR="00B25E68">
        <w:rPr>
          <w:rFonts w:ascii="Times New Roman" w:eastAsia="Calibri" w:hAnsi="Times New Roman" w:cs="Times New Roman"/>
        </w:rPr>
        <w:t>;</w:t>
      </w:r>
    </w:p>
    <w:p w:rsidR="00737E3B" w:rsidRPr="00CB1BC9" w:rsidRDefault="00B25E68" w:rsidP="00D27956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Verificação se a iluminação do ambiente está atendendo a quantidade mínima exigida pela ABNT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tabs>
          <w:tab w:val="left" w:pos="142"/>
        </w:tabs>
        <w:suppressAutoHyphens/>
        <w:spacing w:after="0" w:line="240" w:lineRule="auto"/>
        <w:ind w:left="198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ar-SA"/>
        </w:rPr>
      </w:pPr>
      <w:r w:rsidRPr="00CB1BC9">
        <w:rPr>
          <w:rFonts w:ascii="Times New Roman" w:eastAsia="Times New Roman" w:hAnsi="Times New Roman" w:cs="Times New Roman"/>
          <w:b/>
          <w:lang w:eastAsia="ar-SA"/>
        </w:rPr>
        <w:t>Motores Elétricos</w:t>
      </w:r>
    </w:p>
    <w:p w:rsidR="00737E3B" w:rsidRPr="00CB1BC9" w:rsidRDefault="00737E3B" w:rsidP="00D27956">
      <w:pPr>
        <w:tabs>
          <w:tab w:val="left" w:pos="360"/>
          <w:tab w:val="left" w:pos="1080"/>
          <w:tab w:val="left" w:pos="1620"/>
          <w:tab w:val="left" w:pos="2340"/>
          <w:tab w:val="left" w:pos="27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CB1BC9">
        <w:rPr>
          <w:rFonts w:ascii="Times New Roman" w:eastAsia="Times New Roman" w:hAnsi="Times New Roman" w:cs="Times New Roman"/>
          <w:lang w:val="x-none" w:eastAsia="ar-SA"/>
        </w:rPr>
        <w:t>MENSALMENTE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do aperto de parafusos e porcas;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vibrações e ruídos excessivos;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do motor.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TRIMESTRALMENTE</w:t>
      </w:r>
    </w:p>
    <w:p w:rsidR="00737E3B" w:rsidRPr="00CB1BC9" w:rsidRDefault="00737E3B" w:rsidP="00D279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das correntes nominais e de partida;</w:t>
      </w:r>
    </w:p>
    <w:p w:rsidR="00737E3B" w:rsidRPr="00CB1BC9" w:rsidRDefault="00737E3B" w:rsidP="00D279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estado de desgaste das escovas;</w:t>
      </w:r>
    </w:p>
    <w:p w:rsidR="00737E3B" w:rsidRPr="00CB1BC9" w:rsidRDefault="00737E3B" w:rsidP="00D279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mancais, enrolamentos e comutadores;</w:t>
      </w:r>
    </w:p>
    <w:p w:rsidR="00B25E68" w:rsidRDefault="00737E3B" w:rsidP="00D279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ajuste do dispositivo de proteção de sobrecarga</w:t>
      </w:r>
      <w:r w:rsidR="00B25E68">
        <w:rPr>
          <w:rFonts w:ascii="Times New Roman" w:eastAsia="Calibri" w:hAnsi="Times New Roman" w:cs="Times New Roman"/>
        </w:rPr>
        <w:t>;</w:t>
      </w:r>
    </w:p>
    <w:p w:rsidR="00737E3B" w:rsidRPr="00CB1BC9" w:rsidRDefault="00B25E68" w:rsidP="00D279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Teste de isolamento Megger Test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1246F" w:rsidRDefault="0031246F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1246F" w:rsidRDefault="0031246F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1246F" w:rsidRDefault="0031246F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37E3B" w:rsidRPr="00CB1BC9" w:rsidRDefault="00CE6849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ELETRO</w:t>
      </w:r>
      <w:r w:rsidR="00737E3B" w:rsidRPr="00CB1BC9">
        <w:rPr>
          <w:rFonts w:ascii="Times New Roman" w:eastAsia="Calibri" w:hAnsi="Times New Roman" w:cs="Times New Roman"/>
          <w:b/>
        </w:rPr>
        <w:t>BOMBAS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lastRenderedPageBreak/>
        <w:t>MENSALMENTE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e ajuste dos acoplamentos e juntas flexíveis;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posicionamento correto dos registros;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e correção de ruídos, vibrações e sobreaquecimento anormais;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Ajuste do gotejamento das gavetas;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de vazamentos de lubrificantes em mancais com reposição aos níveis adequados;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Reaperto geral de parafusos e acoplamentos;</w:t>
      </w:r>
    </w:p>
    <w:p w:rsidR="00B25E68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geral das bombas e quadros de comando</w:t>
      </w:r>
      <w:r w:rsidR="00B25E68">
        <w:rPr>
          <w:rFonts w:ascii="Times New Roman" w:eastAsia="Calibri" w:hAnsi="Times New Roman" w:cs="Times New Roman"/>
        </w:rPr>
        <w:t>;</w:t>
      </w:r>
    </w:p>
    <w:p w:rsidR="00737E3B" w:rsidRPr="00CB1BC9" w:rsidRDefault="00B25E68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Teste do sistema de acionamento automático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CB1BC9" w:rsidRPr="00CB1BC9" w:rsidRDefault="00CB1BC9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TRIMESTRALMENTE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e registro da corrente e da tensão dos motores;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dos rolamentos não blindados;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dos contatos de chave e reaperto de conectadores e terminais;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Alinhamento dos acoplamentos;</w:t>
      </w:r>
    </w:p>
    <w:p w:rsidR="00737E3B" w:rsidRPr="00CB1BC9" w:rsidRDefault="00737E3B" w:rsidP="00D2795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Testes e regulagens dos dispositivos de controle e proteção.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203498" w:rsidRDefault="00203498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50E11" w:rsidRDefault="00350E11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07D7F">
        <w:rPr>
          <w:rFonts w:ascii="Times New Roman" w:eastAsia="Calibri" w:hAnsi="Times New Roman" w:cs="Times New Roman"/>
          <w:b/>
        </w:rPr>
        <w:t>BOMBA CENTRÍFUGA</w:t>
      </w:r>
    </w:p>
    <w:p w:rsidR="00737E3B" w:rsidRPr="00350E11" w:rsidRDefault="00737E3B" w:rsidP="00D2795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Leitura da voltagem e amperagem;</w:t>
      </w:r>
    </w:p>
    <w:p w:rsidR="00737E3B" w:rsidRPr="00CB1BC9" w:rsidRDefault="00737E3B" w:rsidP="00D279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Verificar e eliminar pontos de corrosão;</w:t>
      </w:r>
    </w:p>
    <w:p w:rsidR="00737E3B" w:rsidRDefault="00737E3B" w:rsidP="00D279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</w:t>
      </w:r>
      <w:r w:rsidR="00803F7D">
        <w:rPr>
          <w:rFonts w:ascii="Times New Roman" w:eastAsia="Calibri" w:hAnsi="Times New Roman" w:cs="Times New Roman"/>
        </w:rPr>
        <w:t>ubrificação onde for necessário;</w:t>
      </w:r>
    </w:p>
    <w:p w:rsidR="00D8533E" w:rsidRDefault="00D8533E" w:rsidP="00D279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8533E">
        <w:rPr>
          <w:rFonts w:ascii="Times New Roman" w:eastAsia="Calibri" w:hAnsi="Times New Roman" w:cs="Times New Roman"/>
        </w:rPr>
        <w:t>Limpeza geral das bombas e quadros de comando;</w:t>
      </w:r>
    </w:p>
    <w:p w:rsidR="009231EC" w:rsidRDefault="009231EC" w:rsidP="00D279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F1483">
        <w:rPr>
          <w:rFonts w:ascii="Times New Roman" w:eastAsia="Calibri" w:hAnsi="Times New Roman" w:cs="Times New Roman"/>
        </w:rPr>
        <w:t>Verificação e correção de ruídos, vibrações e sobreaquecimento anormais;</w:t>
      </w:r>
    </w:p>
    <w:p w:rsidR="00803F7D" w:rsidRPr="00CB1BC9" w:rsidRDefault="00803F7D" w:rsidP="00D279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03F7D">
        <w:rPr>
          <w:rFonts w:ascii="Times New Roman" w:eastAsia="Calibri" w:hAnsi="Times New Roman" w:cs="Times New Roman"/>
        </w:rPr>
        <w:t>Verificar o funcionamento do comando automático</w:t>
      </w:r>
      <w:r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TRIMESTRALMENTE</w:t>
      </w:r>
    </w:p>
    <w:p w:rsidR="00737E3B" w:rsidRDefault="00737E3B" w:rsidP="00D2795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Leitura da resistência elétrica do enrolamento;</w:t>
      </w:r>
    </w:p>
    <w:p w:rsidR="00167BB9" w:rsidRPr="00167BB9" w:rsidRDefault="00167BB9" w:rsidP="00D2795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67BB9">
        <w:rPr>
          <w:rFonts w:ascii="Times New Roman" w:eastAsia="Calibri" w:hAnsi="Times New Roman" w:cs="Times New Roman"/>
        </w:rPr>
        <w:t>Ajustar gaxetas</w:t>
      </w:r>
      <w:r w:rsidR="009231EC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31246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</w:rPr>
      </w:pPr>
    </w:p>
    <w:p w:rsidR="004D052B" w:rsidRDefault="004D052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BEBEDOUROS, GELADEIRAS E FREZERES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Bebedouros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QUINZENALMENTE</w:t>
      </w:r>
    </w:p>
    <w:p w:rsidR="00737E3B" w:rsidRPr="00CB1BC9" w:rsidRDefault="00737E3B" w:rsidP="00D27956">
      <w:pPr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alimentação elétrica;</w:t>
      </w:r>
    </w:p>
    <w:p w:rsidR="00737E3B" w:rsidRPr="00CB1BC9" w:rsidRDefault="00737E3B" w:rsidP="00D27956">
      <w:pPr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existência de vazamento;</w:t>
      </w:r>
    </w:p>
    <w:p w:rsidR="00737E3B" w:rsidRPr="00CB1BC9" w:rsidRDefault="00737E3B" w:rsidP="00D27956">
      <w:pPr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resfriamento da água;</w:t>
      </w:r>
    </w:p>
    <w:p w:rsidR="00737E3B" w:rsidRPr="00CB1BC9" w:rsidRDefault="00737E3B" w:rsidP="00D27956">
      <w:pPr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regulagem dos jatos d’água das torneiras baixa e alta;</w:t>
      </w:r>
    </w:p>
    <w:p w:rsidR="00D73C9D" w:rsidRDefault="00737E3B" w:rsidP="00D27956">
      <w:pPr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aspecto externo do bebedouro</w:t>
      </w:r>
      <w:r w:rsidR="00D73C9D">
        <w:rPr>
          <w:rFonts w:ascii="Times New Roman" w:eastAsia="Calibri" w:hAnsi="Times New Roman" w:cs="Times New Roman"/>
        </w:rPr>
        <w:t>;</w:t>
      </w:r>
    </w:p>
    <w:p w:rsidR="00737E3B" w:rsidRPr="00CB1BC9" w:rsidRDefault="00D73C9D" w:rsidP="00D27956">
      <w:pPr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Verificação do aterramento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lastRenderedPageBreak/>
        <w:t>Verificação do filtro;</w:t>
      </w:r>
    </w:p>
    <w:p w:rsidR="00737E3B" w:rsidRPr="00CB1BC9" w:rsidRDefault="00737E3B" w:rsidP="00D2795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termostato;</w:t>
      </w:r>
    </w:p>
    <w:p w:rsidR="00737E3B" w:rsidRPr="00CB1BC9" w:rsidRDefault="00737E3B" w:rsidP="00D2795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Medição da corrente no compressor quando necessário;</w:t>
      </w:r>
    </w:p>
    <w:p w:rsidR="00737E3B" w:rsidRPr="00CB1BC9" w:rsidRDefault="00737E3B" w:rsidP="00D2795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interna quando necessário.</w:t>
      </w:r>
    </w:p>
    <w:p w:rsidR="00D62E02" w:rsidRDefault="00D62E02" w:rsidP="00D27956">
      <w:pPr>
        <w:spacing w:after="0"/>
        <w:rPr>
          <w:rFonts w:ascii="Times New Roman" w:eastAsia="Calibri" w:hAnsi="Times New Roman" w:cs="Times New Roman"/>
          <w:b/>
        </w:rPr>
      </w:pPr>
    </w:p>
    <w:p w:rsidR="00737E3B" w:rsidRPr="00CB1BC9" w:rsidRDefault="00737E3B" w:rsidP="00D2795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B1BC9">
        <w:rPr>
          <w:rFonts w:ascii="Times New Roman" w:eastAsia="Calibri" w:hAnsi="Times New Roman" w:cs="Times New Roman"/>
          <w:b/>
        </w:rPr>
        <w:t>Geladeiras e Frezeres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u w:val="single"/>
        </w:rPr>
      </w:pPr>
      <w:r w:rsidRPr="00CB1BC9">
        <w:rPr>
          <w:rFonts w:ascii="Times New Roman" w:eastAsia="Calibri" w:hAnsi="Times New Roman" w:cs="Times New Roman"/>
        </w:rPr>
        <w:t>QUINZENALMENTE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funcionamento elétrico e mecânico;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rendimento frigorífico;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alimentação de energia elétrica;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do nível de óleo dos compressores, quando for o caso;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Verificação da tensão das correias, quando existirem;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nos órgãos de transmissão dos compressores;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Descongelamento dos evaporadores se necessário;</w:t>
      </w:r>
    </w:p>
    <w:p w:rsidR="00737E3B" w:rsidRPr="00CB1BC9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Inspeção no quadro geral de alimentação;</w:t>
      </w:r>
    </w:p>
    <w:p w:rsidR="00D73C9D" w:rsidRDefault="00737E3B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de dobradiças quando necessário</w:t>
      </w:r>
      <w:r w:rsidR="00D73C9D">
        <w:rPr>
          <w:rFonts w:ascii="Times New Roman" w:eastAsia="Calibri" w:hAnsi="Times New Roman" w:cs="Times New Roman"/>
        </w:rPr>
        <w:t>;</w:t>
      </w:r>
    </w:p>
    <w:p w:rsidR="00737E3B" w:rsidRPr="00CB1BC9" w:rsidRDefault="00D73C9D" w:rsidP="00D2795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Verificação do aterramento</w:t>
      </w:r>
      <w:r w:rsidR="00737E3B" w:rsidRPr="00CB1BC9">
        <w:rPr>
          <w:rFonts w:ascii="Times New Roman" w:eastAsia="Calibri" w:hAnsi="Times New Roman" w:cs="Times New Roman"/>
        </w:rPr>
        <w:t>.</w:t>
      </w: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MENSALMENTE</w:t>
      </w:r>
    </w:p>
    <w:p w:rsidR="00737E3B" w:rsidRPr="00CB1BC9" w:rsidRDefault="00737E3B" w:rsidP="00D2795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Limpeza dos equipamentos frigoríficos;</w:t>
      </w:r>
    </w:p>
    <w:p w:rsidR="00737E3B" w:rsidRPr="00CB1BC9" w:rsidRDefault="00737E3B" w:rsidP="00D2795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Teste de vazamento nas conexões e tubulações de gás refrigerante;</w:t>
      </w:r>
    </w:p>
    <w:p w:rsidR="00737E3B" w:rsidRDefault="00737E3B" w:rsidP="00D2795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BC9">
        <w:rPr>
          <w:rFonts w:ascii="Times New Roman" w:eastAsia="Calibri" w:hAnsi="Times New Roman" w:cs="Times New Roman"/>
        </w:rPr>
        <w:t>Lubrificação de todas as partes móveis</w:t>
      </w:r>
      <w:r w:rsidR="00D73C9D">
        <w:rPr>
          <w:rFonts w:ascii="Times New Roman" w:eastAsia="Calibri" w:hAnsi="Times New Roman" w:cs="Times New Roman"/>
        </w:rPr>
        <w:t>;</w:t>
      </w:r>
    </w:p>
    <w:p w:rsidR="00D73C9D" w:rsidRPr="00CB1BC9" w:rsidRDefault="00D73C9D" w:rsidP="00D2795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Verificação se possui tomada de três pinos.</w:t>
      </w:r>
    </w:p>
    <w:p w:rsidR="00737E3B" w:rsidRPr="00CB1BC9" w:rsidRDefault="00737E3B" w:rsidP="00D2795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737E3B" w:rsidRPr="00CB1BC9" w:rsidRDefault="00737E3B" w:rsidP="00D2795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sectPr w:rsidR="00737E3B" w:rsidRPr="00CB1BC9" w:rsidSect="00F3574E">
      <w:headerReference w:type="default" r:id="rId8"/>
      <w:pgSz w:w="11906" w:h="16838"/>
      <w:pgMar w:top="279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2B7" w:rsidRDefault="003212B7" w:rsidP="00F10B74">
      <w:pPr>
        <w:spacing w:after="0" w:line="240" w:lineRule="auto"/>
      </w:pPr>
      <w:r>
        <w:separator/>
      </w:r>
    </w:p>
  </w:endnote>
  <w:endnote w:type="continuationSeparator" w:id="0">
    <w:p w:rsidR="003212B7" w:rsidRDefault="003212B7" w:rsidP="00F1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2B7" w:rsidRDefault="003212B7" w:rsidP="00F10B74">
      <w:pPr>
        <w:spacing w:after="0" w:line="240" w:lineRule="auto"/>
      </w:pPr>
      <w:r>
        <w:separator/>
      </w:r>
    </w:p>
  </w:footnote>
  <w:footnote w:type="continuationSeparator" w:id="0">
    <w:p w:rsidR="003212B7" w:rsidRDefault="003212B7" w:rsidP="00F10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090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ascii="Tahoma" w:hAnsi="Tahoma" w:cs="Tahoma"/>
        <w:noProof/>
        <w:color w:val="7F7F7F"/>
        <w:lang w:eastAsia="pt-BR"/>
      </w:rPr>
      <w:drawing>
        <wp:anchor distT="0" distB="0" distL="114300" distR="114300" simplePos="0" relativeHeight="251658240" behindDoc="1" locked="0" layoutInCell="1" allowOverlap="1" wp14:anchorId="5134797E" wp14:editId="6525C3A4">
          <wp:simplePos x="0" y="0"/>
          <wp:positionH relativeFrom="column">
            <wp:posOffset>2272665</wp:posOffset>
          </wp:positionH>
          <wp:positionV relativeFrom="paragraph">
            <wp:posOffset>-141605</wp:posOffset>
          </wp:positionV>
          <wp:extent cx="847725" cy="962025"/>
          <wp:effectExtent l="0" t="0" r="9525" b="9525"/>
          <wp:wrapTight wrapText="bothSides">
            <wp:wrapPolygon edited="0">
              <wp:start x="0" y="0"/>
              <wp:lineTo x="0" y="21386"/>
              <wp:lineTo x="21357" y="21386"/>
              <wp:lineTo x="21357" y="0"/>
              <wp:lineTo x="0" y="0"/>
            </wp:wrapPolygon>
          </wp:wrapTight>
          <wp:docPr id="12" name="Imagem 12" descr="https://lh5.googleusercontent.com/GGk0btdJR2oanOZu6gfC8ed3_OvvksgJBAofRuVwpL5ePw6bDet9iCyzs6wYf2TvUM__CNNPxFI-mTe9tGpn0U92pvCa38elx9t_VcsQd7--TenBXbCULpaOany5X2sIZeu-GXpvYAJ7YMF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5.googleusercontent.com/GGk0btdJR2oanOZu6gfC8ed3_OvvksgJBAofRuVwpL5ePw6bDet9iCyzs6wYf2TvUM__CNNPxFI-mTe9tGpn0U92pvCa38elx9t_VcsQd7--TenBXbCULpaOany5X2sIZeu-GXpvYAJ7YMF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6090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</w:p>
  <w:p w:rsidR="00616090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</w:p>
  <w:p w:rsidR="00616090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</w:p>
  <w:p w:rsidR="00616090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</w:p>
  <w:p w:rsidR="00616090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</w:p>
  <w:p w:rsidR="00616090" w:rsidRPr="00445A2F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 w:rsidRPr="00445A2F">
      <w:rPr>
        <w:rFonts w:ascii="Times New Roman" w:hAnsi="Times New Roman" w:cs="Times New Roman"/>
        <w:sz w:val="18"/>
        <w:szCs w:val="18"/>
      </w:rPr>
      <w:t>Governo do Estado do Rio de Janeiro</w:t>
    </w:r>
  </w:p>
  <w:p w:rsidR="00616090" w:rsidRPr="00445A2F" w:rsidRDefault="00616090" w:rsidP="00F3574E">
    <w:pPr>
      <w:pStyle w:val="Cabealho"/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 w:rsidRPr="00445A2F">
      <w:rPr>
        <w:rFonts w:ascii="Times New Roman" w:hAnsi="Times New Roman" w:cs="Times New Roman"/>
        <w:sz w:val="18"/>
        <w:szCs w:val="18"/>
      </w:rPr>
      <w:t>Secretaria de Estado de Saúde</w:t>
    </w:r>
  </w:p>
  <w:p w:rsidR="00616090" w:rsidRPr="00AA5859" w:rsidRDefault="00616090" w:rsidP="00E4179E">
    <w:pPr>
      <w:pStyle w:val="Cabealho"/>
      <w:tabs>
        <w:tab w:val="center" w:pos="4749"/>
        <w:tab w:val="left" w:pos="7890"/>
      </w:tabs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 w:rsidRPr="00445A2F">
      <w:rPr>
        <w:rFonts w:ascii="Times New Roman" w:hAnsi="Times New Roman" w:cs="Times New Roman"/>
        <w:sz w:val="18"/>
        <w:szCs w:val="18"/>
      </w:rPr>
      <w:t xml:space="preserve">Subsecretaria </w:t>
    </w:r>
    <w:r>
      <w:rPr>
        <w:rFonts w:ascii="Times New Roman" w:hAnsi="Times New Roman" w:cs="Times New Roman"/>
        <w:sz w:val="18"/>
        <w:szCs w:val="18"/>
      </w:rPr>
      <w:t>Executiva</w:t>
    </w:r>
  </w:p>
  <w:p w:rsidR="00616090" w:rsidRDefault="0061609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3099"/>
    <w:multiLevelType w:val="hybridMultilevel"/>
    <w:tmpl w:val="D3DE72FE"/>
    <w:lvl w:ilvl="0" w:tplc="04160017">
      <w:start w:val="1"/>
      <w:numFmt w:val="lowerLetter"/>
      <w:lvlText w:val="%1)"/>
      <w:lvlJc w:val="left"/>
      <w:pPr>
        <w:ind w:left="674" w:hanging="286"/>
      </w:pPr>
      <w:rPr>
        <w:rFonts w:hint="default"/>
        <w:spacing w:val="-6"/>
        <w:w w:val="102"/>
        <w:sz w:val="22"/>
        <w:szCs w:val="22"/>
      </w:rPr>
    </w:lvl>
    <w:lvl w:ilvl="1" w:tplc="87AC6362">
      <w:start w:val="1"/>
      <w:numFmt w:val="bullet"/>
      <w:lvlText w:val="•"/>
      <w:lvlJc w:val="left"/>
      <w:pPr>
        <w:ind w:left="1540" w:hanging="286"/>
      </w:pPr>
      <w:rPr>
        <w:rFonts w:hint="default"/>
      </w:rPr>
    </w:lvl>
    <w:lvl w:ilvl="2" w:tplc="2FC285BA">
      <w:start w:val="1"/>
      <w:numFmt w:val="bullet"/>
      <w:lvlText w:val="•"/>
      <w:lvlJc w:val="left"/>
      <w:pPr>
        <w:ind w:left="2403" w:hanging="286"/>
      </w:pPr>
      <w:rPr>
        <w:rFonts w:hint="default"/>
      </w:rPr>
    </w:lvl>
    <w:lvl w:ilvl="3" w:tplc="D8780E0E">
      <w:start w:val="1"/>
      <w:numFmt w:val="bullet"/>
      <w:lvlText w:val="•"/>
      <w:lvlJc w:val="left"/>
      <w:pPr>
        <w:ind w:left="3266" w:hanging="286"/>
      </w:pPr>
      <w:rPr>
        <w:rFonts w:hint="default"/>
      </w:rPr>
    </w:lvl>
    <w:lvl w:ilvl="4" w:tplc="6F5805B2">
      <w:start w:val="1"/>
      <w:numFmt w:val="bullet"/>
      <w:lvlText w:val="•"/>
      <w:lvlJc w:val="left"/>
      <w:pPr>
        <w:ind w:left="4129" w:hanging="286"/>
      </w:pPr>
      <w:rPr>
        <w:rFonts w:hint="default"/>
      </w:rPr>
    </w:lvl>
    <w:lvl w:ilvl="5" w:tplc="CE3EBCAA">
      <w:start w:val="1"/>
      <w:numFmt w:val="bullet"/>
      <w:lvlText w:val="•"/>
      <w:lvlJc w:val="left"/>
      <w:pPr>
        <w:ind w:left="4992" w:hanging="286"/>
      </w:pPr>
      <w:rPr>
        <w:rFonts w:hint="default"/>
      </w:rPr>
    </w:lvl>
    <w:lvl w:ilvl="6" w:tplc="42620752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34144C4E">
      <w:start w:val="1"/>
      <w:numFmt w:val="bullet"/>
      <w:lvlText w:val="•"/>
      <w:lvlJc w:val="left"/>
      <w:pPr>
        <w:ind w:left="6718" w:hanging="286"/>
      </w:pPr>
      <w:rPr>
        <w:rFonts w:hint="default"/>
      </w:rPr>
    </w:lvl>
    <w:lvl w:ilvl="8" w:tplc="DA3E1DE2">
      <w:start w:val="1"/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" w15:restartNumberingAfterBreak="0">
    <w:nsid w:val="117E3208"/>
    <w:multiLevelType w:val="hybridMultilevel"/>
    <w:tmpl w:val="2F5652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2111D"/>
    <w:multiLevelType w:val="hybridMultilevel"/>
    <w:tmpl w:val="558C6550"/>
    <w:lvl w:ilvl="0" w:tplc="87AC636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2184F"/>
    <w:multiLevelType w:val="hybridMultilevel"/>
    <w:tmpl w:val="87C886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807DE"/>
    <w:multiLevelType w:val="hybridMultilevel"/>
    <w:tmpl w:val="065A142C"/>
    <w:lvl w:ilvl="0" w:tplc="87AC6362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562F4D"/>
    <w:multiLevelType w:val="multilevel"/>
    <w:tmpl w:val="9796BA60"/>
    <w:lvl w:ilvl="0">
      <w:start w:val="1"/>
      <w:numFmt w:val="decimal"/>
      <w:lvlText w:val="%1 "/>
      <w:lvlJc w:val="left"/>
      <w:pPr>
        <w:tabs>
          <w:tab w:val="num" w:pos="420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 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  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3">
      <w:start w:val="1"/>
      <w:numFmt w:val="decimal"/>
      <w:lvlText w:val="%1.%2.%3.%4  "/>
      <w:lvlJc w:val="left"/>
      <w:pPr>
        <w:tabs>
          <w:tab w:val="num" w:pos="4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4">
      <w:start w:val="1"/>
      <w:numFmt w:val="decimal"/>
      <w:lvlText w:val="%1.%2.%3.%4.%5 "/>
      <w:lvlJc w:val="left"/>
      <w:pPr>
        <w:tabs>
          <w:tab w:val="num" w:pos="420"/>
        </w:tabs>
        <w:ind w:left="0" w:firstLine="0"/>
      </w:pPr>
      <w:rPr>
        <w:rFonts w:ascii="Times New Roman" w:hAnsi="Times New Roman" w:hint="default"/>
        <w:b/>
        <w:i w:val="0"/>
        <w:color w:val="auto"/>
        <w:sz w:val="20"/>
      </w:rPr>
    </w:lvl>
    <w:lvl w:ilvl="5">
      <w:start w:val="1"/>
      <w:numFmt w:val="decimal"/>
      <w:lvlText w:val="%1.%2.%3.%4.%5.%6 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"/>
        </w:tabs>
        <w:ind w:left="567" w:hanging="567"/>
      </w:pPr>
      <w:rPr>
        <w:rFonts w:hint="default"/>
      </w:rPr>
    </w:lvl>
  </w:abstractNum>
  <w:abstractNum w:abstractNumId="6" w15:restartNumberingAfterBreak="0">
    <w:nsid w:val="259A4519"/>
    <w:multiLevelType w:val="hybridMultilevel"/>
    <w:tmpl w:val="125E1058"/>
    <w:lvl w:ilvl="0" w:tplc="87AC636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7033A"/>
    <w:multiLevelType w:val="hybridMultilevel"/>
    <w:tmpl w:val="F8D45F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F028F"/>
    <w:multiLevelType w:val="hybridMultilevel"/>
    <w:tmpl w:val="AC6E68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4F5E"/>
    <w:multiLevelType w:val="hybridMultilevel"/>
    <w:tmpl w:val="12AA54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67A98"/>
    <w:multiLevelType w:val="hybridMultilevel"/>
    <w:tmpl w:val="B3E4B8B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214BAE"/>
    <w:multiLevelType w:val="hybridMultilevel"/>
    <w:tmpl w:val="10725D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86EC8"/>
    <w:multiLevelType w:val="hybridMultilevel"/>
    <w:tmpl w:val="0A7E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066FD"/>
    <w:multiLevelType w:val="hybridMultilevel"/>
    <w:tmpl w:val="65FA83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627D3"/>
    <w:multiLevelType w:val="hybridMultilevel"/>
    <w:tmpl w:val="9E3866AE"/>
    <w:lvl w:ilvl="0" w:tplc="FFFFFFFF">
      <w:start w:val="1"/>
      <w:numFmt w:val="upp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CB105E6"/>
    <w:multiLevelType w:val="hybridMultilevel"/>
    <w:tmpl w:val="CCBA98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005D"/>
    <w:multiLevelType w:val="hybridMultilevel"/>
    <w:tmpl w:val="227657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93D10"/>
    <w:multiLevelType w:val="hybridMultilevel"/>
    <w:tmpl w:val="63F2DB3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53B46"/>
    <w:multiLevelType w:val="hybridMultilevel"/>
    <w:tmpl w:val="4078C1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05449"/>
    <w:multiLevelType w:val="hybridMultilevel"/>
    <w:tmpl w:val="51E425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33CE8"/>
    <w:multiLevelType w:val="hybridMultilevel"/>
    <w:tmpl w:val="7C5C45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7E51"/>
    <w:multiLevelType w:val="hybridMultilevel"/>
    <w:tmpl w:val="9C68C45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A72CFF"/>
    <w:multiLevelType w:val="hybridMultilevel"/>
    <w:tmpl w:val="F4D4F0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873E2"/>
    <w:multiLevelType w:val="hybridMultilevel"/>
    <w:tmpl w:val="C6B236EE"/>
    <w:lvl w:ilvl="0" w:tplc="87AC636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723D0"/>
    <w:multiLevelType w:val="hybridMultilevel"/>
    <w:tmpl w:val="EA02DF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25651"/>
    <w:multiLevelType w:val="hybridMultilevel"/>
    <w:tmpl w:val="3062AA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23"/>
  </w:num>
  <w:num w:numId="5">
    <w:abstractNumId w:val="24"/>
  </w:num>
  <w:num w:numId="6">
    <w:abstractNumId w:val="10"/>
  </w:num>
  <w:num w:numId="7">
    <w:abstractNumId w:val="1"/>
  </w:num>
  <w:num w:numId="8">
    <w:abstractNumId w:val="14"/>
  </w:num>
  <w:num w:numId="9">
    <w:abstractNumId w:val="8"/>
  </w:num>
  <w:num w:numId="10">
    <w:abstractNumId w:val="18"/>
  </w:num>
  <w:num w:numId="11">
    <w:abstractNumId w:val="7"/>
  </w:num>
  <w:num w:numId="12">
    <w:abstractNumId w:val="17"/>
  </w:num>
  <w:num w:numId="13">
    <w:abstractNumId w:val="16"/>
  </w:num>
  <w:num w:numId="14">
    <w:abstractNumId w:val="12"/>
  </w:num>
  <w:num w:numId="15">
    <w:abstractNumId w:val="15"/>
  </w:num>
  <w:num w:numId="16">
    <w:abstractNumId w:val="19"/>
  </w:num>
  <w:num w:numId="17">
    <w:abstractNumId w:val="11"/>
  </w:num>
  <w:num w:numId="18">
    <w:abstractNumId w:val="13"/>
  </w:num>
  <w:num w:numId="19">
    <w:abstractNumId w:val="3"/>
  </w:num>
  <w:num w:numId="20">
    <w:abstractNumId w:val="20"/>
  </w:num>
  <w:num w:numId="21">
    <w:abstractNumId w:val="25"/>
  </w:num>
  <w:num w:numId="22">
    <w:abstractNumId w:val="9"/>
  </w:num>
  <w:num w:numId="23">
    <w:abstractNumId w:val="22"/>
  </w:num>
  <w:num w:numId="24">
    <w:abstractNumId w:val="21"/>
  </w:num>
  <w:num w:numId="25">
    <w:abstractNumId w:val="5"/>
  </w:num>
  <w:num w:numId="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CE"/>
    <w:rsid w:val="000160AB"/>
    <w:rsid w:val="0001735F"/>
    <w:rsid w:val="000207BD"/>
    <w:rsid w:val="00061267"/>
    <w:rsid w:val="00077EAB"/>
    <w:rsid w:val="00107D5A"/>
    <w:rsid w:val="00167BB9"/>
    <w:rsid w:val="00174128"/>
    <w:rsid w:val="001820AF"/>
    <w:rsid w:val="0019690C"/>
    <w:rsid w:val="001B5C79"/>
    <w:rsid w:val="001D7393"/>
    <w:rsid w:val="001F0FAC"/>
    <w:rsid w:val="001F6117"/>
    <w:rsid w:val="001F6D9D"/>
    <w:rsid w:val="001F7155"/>
    <w:rsid w:val="00203498"/>
    <w:rsid w:val="002070EA"/>
    <w:rsid w:val="002619D4"/>
    <w:rsid w:val="00262DD6"/>
    <w:rsid w:val="00291DB7"/>
    <w:rsid w:val="00292AD8"/>
    <w:rsid w:val="002E4A9F"/>
    <w:rsid w:val="00300F53"/>
    <w:rsid w:val="00307D7F"/>
    <w:rsid w:val="003109A9"/>
    <w:rsid w:val="0031246F"/>
    <w:rsid w:val="003212B7"/>
    <w:rsid w:val="00350E11"/>
    <w:rsid w:val="003639B5"/>
    <w:rsid w:val="003C5160"/>
    <w:rsid w:val="003E0260"/>
    <w:rsid w:val="00411C7B"/>
    <w:rsid w:val="00420DC1"/>
    <w:rsid w:val="00446708"/>
    <w:rsid w:val="00451135"/>
    <w:rsid w:val="0046101D"/>
    <w:rsid w:val="00467F3C"/>
    <w:rsid w:val="00492D04"/>
    <w:rsid w:val="00492F8B"/>
    <w:rsid w:val="004B3754"/>
    <w:rsid w:val="004C4D3F"/>
    <w:rsid w:val="004D052B"/>
    <w:rsid w:val="004D23EC"/>
    <w:rsid w:val="004D3C60"/>
    <w:rsid w:val="004E4F5C"/>
    <w:rsid w:val="0051345A"/>
    <w:rsid w:val="00513D58"/>
    <w:rsid w:val="00534239"/>
    <w:rsid w:val="005529B8"/>
    <w:rsid w:val="0055357E"/>
    <w:rsid w:val="0056046B"/>
    <w:rsid w:val="00565651"/>
    <w:rsid w:val="005678E6"/>
    <w:rsid w:val="0057727C"/>
    <w:rsid w:val="00590D6A"/>
    <w:rsid w:val="005A7715"/>
    <w:rsid w:val="005C26C4"/>
    <w:rsid w:val="005E2742"/>
    <w:rsid w:val="005F268C"/>
    <w:rsid w:val="0060349D"/>
    <w:rsid w:val="00613480"/>
    <w:rsid w:val="00616090"/>
    <w:rsid w:val="0065649C"/>
    <w:rsid w:val="0068178D"/>
    <w:rsid w:val="00683E5D"/>
    <w:rsid w:val="006A1524"/>
    <w:rsid w:val="006A5466"/>
    <w:rsid w:val="006C1B36"/>
    <w:rsid w:val="006C36D8"/>
    <w:rsid w:val="006C7499"/>
    <w:rsid w:val="006E7110"/>
    <w:rsid w:val="0070430B"/>
    <w:rsid w:val="00737E3B"/>
    <w:rsid w:val="00784A40"/>
    <w:rsid w:val="00785296"/>
    <w:rsid w:val="007C6B6B"/>
    <w:rsid w:val="007F1483"/>
    <w:rsid w:val="007F7CCE"/>
    <w:rsid w:val="00803F7D"/>
    <w:rsid w:val="00881D8A"/>
    <w:rsid w:val="00890457"/>
    <w:rsid w:val="008C1F4F"/>
    <w:rsid w:val="009231EC"/>
    <w:rsid w:val="00926BC4"/>
    <w:rsid w:val="009429CF"/>
    <w:rsid w:val="00991673"/>
    <w:rsid w:val="009B5C02"/>
    <w:rsid w:val="009C2ADD"/>
    <w:rsid w:val="009F6B48"/>
    <w:rsid w:val="00A02C19"/>
    <w:rsid w:val="00A2062A"/>
    <w:rsid w:val="00A37B35"/>
    <w:rsid w:val="00A66CB0"/>
    <w:rsid w:val="00AA5B8B"/>
    <w:rsid w:val="00AC2F68"/>
    <w:rsid w:val="00AD0AFD"/>
    <w:rsid w:val="00B25E68"/>
    <w:rsid w:val="00BD7DDD"/>
    <w:rsid w:val="00C006BD"/>
    <w:rsid w:val="00C020E6"/>
    <w:rsid w:val="00C81359"/>
    <w:rsid w:val="00C90220"/>
    <w:rsid w:val="00CB1BC9"/>
    <w:rsid w:val="00CB4EFE"/>
    <w:rsid w:val="00CD1869"/>
    <w:rsid w:val="00CE207F"/>
    <w:rsid w:val="00CE6849"/>
    <w:rsid w:val="00D2113D"/>
    <w:rsid w:val="00D27956"/>
    <w:rsid w:val="00D56FA3"/>
    <w:rsid w:val="00D62E02"/>
    <w:rsid w:val="00D73C9D"/>
    <w:rsid w:val="00D83F00"/>
    <w:rsid w:val="00D8533E"/>
    <w:rsid w:val="00DA2379"/>
    <w:rsid w:val="00DC2185"/>
    <w:rsid w:val="00DC3BC2"/>
    <w:rsid w:val="00DC653E"/>
    <w:rsid w:val="00E4179E"/>
    <w:rsid w:val="00F10B74"/>
    <w:rsid w:val="00F32D84"/>
    <w:rsid w:val="00F3574E"/>
    <w:rsid w:val="00F50F85"/>
    <w:rsid w:val="00F60CAC"/>
    <w:rsid w:val="00F92F2F"/>
    <w:rsid w:val="00F95209"/>
    <w:rsid w:val="00FB2A5B"/>
    <w:rsid w:val="00FB7CDB"/>
    <w:rsid w:val="00FC143A"/>
    <w:rsid w:val="00FC2619"/>
    <w:rsid w:val="00FD3EA0"/>
    <w:rsid w:val="00FD76DB"/>
    <w:rsid w:val="00FF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BE7D76-E7FA-4158-9DD9-442E12815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F7C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10B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0B74"/>
  </w:style>
  <w:style w:type="paragraph" w:styleId="Rodap">
    <w:name w:val="footer"/>
    <w:basedOn w:val="Normal"/>
    <w:link w:val="RodapChar"/>
    <w:uiPriority w:val="99"/>
    <w:unhideWhenUsed/>
    <w:rsid w:val="00F10B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0B74"/>
  </w:style>
  <w:style w:type="paragraph" w:styleId="Textodebalo">
    <w:name w:val="Balloon Text"/>
    <w:basedOn w:val="Normal"/>
    <w:link w:val="TextodebaloChar"/>
    <w:uiPriority w:val="99"/>
    <w:semiHidden/>
    <w:unhideWhenUsed/>
    <w:rsid w:val="00F10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0B7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92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8B53-1673-4659-87F4-D38A121B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3127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Anizio</dc:creator>
  <cp:lastModifiedBy>Marcos Roberto</cp:lastModifiedBy>
  <cp:revision>2</cp:revision>
  <cp:lastPrinted>2018-02-02T12:07:00Z</cp:lastPrinted>
  <dcterms:created xsi:type="dcterms:W3CDTF">2024-01-17T12:51:00Z</dcterms:created>
  <dcterms:modified xsi:type="dcterms:W3CDTF">2024-01-17T12:51:00Z</dcterms:modified>
</cp:coreProperties>
</file>